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4ECD8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 w14:paraId="6C191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  <w:lang w:eastAsia="zh-CN"/>
        </w:rPr>
        <w:t>各基地命题</w:t>
      </w: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  <w:lang w:val="en-US" w:eastAsia="zh-CN"/>
        </w:rPr>
        <w:t>安排</w:t>
      </w: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  <w:lang w:eastAsia="zh-CN"/>
        </w:rPr>
        <w:t>表</w:t>
      </w:r>
    </w:p>
    <w:p w14:paraId="50898F06">
      <w:pPr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</w:p>
    <w:p w14:paraId="07D5B293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1.第一站病史采集命题内容安排</w:t>
      </w:r>
    </w:p>
    <w:p w14:paraId="1D2762C2">
      <w:pPr>
        <w:rPr>
          <w:rFonts w:hint="default"/>
          <w:lang w:val="en-US" w:eastAsia="zh-CN"/>
        </w:rPr>
      </w:pPr>
    </w:p>
    <w:tbl>
      <w:tblPr>
        <w:tblStyle w:val="5"/>
        <w:tblW w:w="91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2869"/>
        <w:gridCol w:w="5396"/>
      </w:tblGrid>
      <w:tr w14:paraId="1C3AE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tcBorders>
              <w:right w:val="single" w:color="000000" w:sz="4" w:space="0"/>
            </w:tcBorders>
            <w:vAlign w:val="center"/>
          </w:tcPr>
          <w:p w14:paraId="6AA227D3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91B07B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命题单位</w:t>
            </w:r>
          </w:p>
        </w:tc>
        <w:tc>
          <w:tcPr>
            <w:tcW w:w="5396" w:type="dxa"/>
            <w:tcBorders>
              <w:left w:val="single" w:color="000000" w:sz="4" w:space="0"/>
            </w:tcBorders>
            <w:vAlign w:val="center"/>
          </w:tcPr>
          <w:p w14:paraId="231AB7EE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病史采集命题内容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highlight w:val="none"/>
                <w:vertAlign w:val="baseline"/>
                <w:lang w:val="en-US" w:eastAsia="zh-CN"/>
              </w:rPr>
              <w:t>（每个症状各1套）</w:t>
            </w:r>
          </w:p>
        </w:tc>
      </w:tr>
      <w:tr w14:paraId="19D85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E7E6E6" w:themeFill="background2"/>
            <w:vAlign w:val="center"/>
          </w:tcPr>
          <w:p w14:paraId="35C15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69" w:type="dxa"/>
            <w:tcBorders>
              <w:top w:val="single" w:color="000000" w:sz="4" w:space="0"/>
            </w:tcBorders>
            <w:shd w:val="clear" w:color="auto" w:fill="E7E6E6" w:themeFill="background2"/>
            <w:vAlign w:val="center"/>
          </w:tcPr>
          <w:p w14:paraId="35ED5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第一附属医院</w:t>
            </w:r>
          </w:p>
        </w:tc>
        <w:tc>
          <w:tcPr>
            <w:tcW w:w="5396" w:type="dxa"/>
            <w:shd w:val="clear" w:color="auto" w:fill="E7E6E6" w:themeFill="background2"/>
            <w:vAlign w:val="center"/>
          </w:tcPr>
          <w:p w14:paraId="3FB4DCBD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关节痛；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瘫痪；③痫性发作与惊厥</w:t>
            </w:r>
          </w:p>
        </w:tc>
      </w:tr>
      <w:tr w14:paraId="62B32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vAlign w:val="center"/>
          </w:tcPr>
          <w:p w14:paraId="44D76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69" w:type="dxa"/>
            <w:vAlign w:val="center"/>
          </w:tcPr>
          <w:p w14:paraId="00136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第二附属医院</w:t>
            </w:r>
          </w:p>
        </w:tc>
        <w:tc>
          <w:tcPr>
            <w:tcW w:w="5396" w:type="dxa"/>
            <w:vAlign w:val="center"/>
          </w:tcPr>
          <w:p w14:paraId="2E384D56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甲状腺肿大；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苍白、乏力；③颈静脉怒张</w:t>
            </w:r>
          </w:p>
        </w:tc>
      </w:tr>
      <w:tr w14:paraId="3E96C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E7E6E6" w:themeFill="background2"/>
            <w:vAlign w:val="center"/>
          </w:tcPr>
          <w:p w14:paraId="12241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69" w:type="dxa"/>
            <w:shd w:val="clear" w:color="auto" w:fill="E7E6E6" w:themeFill="background2"/>
            <w:vAlign w:val="center"/>
          </w:tcPr>
          <w:p w14:paraId="48ECC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附属肿瘤医院</w:t>
            </w:r>
          </w:p>
        </w:tc>
        <w:tc>
          <w:tcPr>
            <w:tcW w:w="5396" w:type="dxa"/>
            <w:shd w:val="clear" w:color="auto" w:fill="E7E6E6" w:themeFill="background2"/>
            <w:vAlign w:val="center"/>
          </w:tcPr>
          <w:p w14:paraId="182FC100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①水肿；②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淋巴结肿大；③尿频尿急尿痛</w:t>
            </w:r>
          </w:p>
        </w:tc>
      </w:tr>
      <w:tr w14:paraId="7DF54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vAlign w:val="center"/>
          </w:tcPr>
          <w:p w14:paraId="319D8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69" w:type="dxa"/>
            <w:vAlign w:val="center"/>
          </w:tcPr>
          <w:p w14:paraId="204DE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附属武鸣医院</w:t>
            </w:r>
          </w:p>
        </w:tc>
        <w:tc>
          <w:tcPr>
            <w:tcW w:w="5396" w:type="dxa"/>
            <w:vAlign w:val="center"/>
          </w:tcPr>
          <w:p w14:paraId="78A75388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腹水；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②黄疸；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③肝大</w:t>
            </w:r>
          </w:p>
        </w:tc>
      </w:tr>
      <w:tr w14:paraId="455C5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E7E6E6" w:themeFill="background2"/>
            <w:vAlign w:val="center"/>
          </w:tcPr>
          <w:p w14:paraId="26E8E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69" w:type="dxa"/>
            <w:shd w:val="clear" w:color="auto" w:fill="E7E6E6" w:themeFill="background2"/>
            <w:vAlign w:val="center"/>
          </w:tcPr>
          <w:p w14:paraId="5FC9F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第三附属医院</w:t>
            </w:r>
          </w:p>
        </w:tc>
        <w:tc>
          <w:tcPr>
            <w:tcW w:w="5396" w:type="dxa"/>
            <w:shd w:val="clear" w:color="auto" w:fill="E7E6E6" w:themeFill="background2"/>
            <w:vAlign w:val="center"/>
          </w:tcPr>
          <w:p w14:paraId="57F3518E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脾大；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进食哽咽、疼痛、吞咽困难；③消瘦</w:t>
            </w:r>
          </w:p>
        </w:tc>
      </w:tr>
      <w:tr w14:paraId="29D0D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vAlign w:val="center"/>
          </w:tcPr>
          <w:p w14:paraId="291D6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69" w:type="dxa"/>
            <w:vAlign w:val="center"/>
          </w:tcPr>
          <w:p w14:paraId="2293B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第四附属医院</w:t>
            </w:r>
          </w:p>
        </w:tc>
        <w:tc>
          <w:tcPr>
            <w:tcW w:w="5396" w:type="dxa"/>
            <w:vAlign w:val="center"/>
          </w:tcPr>
          <w:p w14:paraId="0F4F041D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颈肩痛；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颈静脉怒张；③无尿少尿与多尿</w:t>
            </w:r>
          </w:p>
        </w:tc>
      </w:tr>
      <w:tr w14:paraId="6EECF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E7E6E6" w:themeFill="background2"/>
            <w:vAlign w:val="center"/>
          </w:tcPr>
          <w:p w14:paraId="05908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869" w:type="dxa"/>
            <w:shd w:val="clear" w:color="auto" w:fill="E7E6E6" w:themeFill="background2"/>
            <w:vAlign w:val="center"/>
          </w:tcPr>
          <w:p w14:paraId="2DDC9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第五附属医院</w:t>
            </w:r>
          </w:p>
        </w:tc>
        <w:tc>
          <w:tcPr>
            <w:tcW w:w="5396" w:type="dxa"/>
            <w:shd w:val="clear" w:color="auto" w:fill="E7E6E6" w:themeFill="background2"/>
            <w:vAlign w:val="center"/>
          </w:tcPr>
          <w:p w14:paraId="522F4BCA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呼吸困难；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②发绀；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③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咳嗽咳痰</w:t>
            </w:r>
          </w:p>
        </w:tc>
      </w:tr>
      <w:tr w14:paraId="2CFCC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vAlign w:val="center"/>
          </w:tcPr>
          <w:p w14:paraId="14EAC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69" w:type="dxa"/>
            <w:vAlign w:val="center"/>
          </w:tcPr>
          <w:p w14:paraId="30AEE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第六附属医院</w:t>
            </w:r>
          </w:p>
        </w:tc>
        <w:tc>
          <w:tcPr>
            <w:tcW w:w="5396" w:type="dxa"/>
            <w:vAlign w:val="center"/>
          </w:tcPr>
          <w:p w14:paraId="4321BCB5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心脏杂音；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②心悸；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③晕厥</w:t>
            </w:r>
          </w:p>
        </w:tc>
      </w:tr>
      <w:tr w14:paraId="2FF09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E7E6E6" w:themeFill="background2"/>
            <w:vAlign w:val="center"/>
          </w:tcPr>
          <w:p w14:paraId="41B15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69" w:type="dxa"/>
            <w:shd w:val="clear" w:color="auto" w:fill="E7E6E6" w:themeFill="background2"/>
            <w:vAlign w:val="center"/>
          </w:tcPr>
          <w:p w14:paraId="6BF8A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第七附属医院</w:t>
            </w:r>
          </w:p>
        </w:tc>
        <w:tc>
          <w:tcPr>
            <w:tcW w:w="5396" w:type="dxa"/>
            <w:shd w:val="clear" w:color="auto" w:fill="E7E6E6" w:themeFill="background2"/>
            <w:vAlign w:val="center"/>
          </w:tcPr>
          <w:p w14:paraId="2F51A6A3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①发热；②胸痛；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③血尿</w:t>
            </w:r>
          </w:p>
        </w:tc>
      </w:tr>
      <w:tr w14:paraId="2B176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vAlign w:val="center"/>
          </w:tcPr>
          <w:p w14:paraId="22C65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869" w:type="dxa"/>
            <w:vAlign w:val="center"/>
          </w:tcPr>
          <w:p w14:paraId="6D892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第八附属医院</w:t>
            </w:r>
          </w:p>
        </w:tc>
        <w:tc>
          <w:tcPr>
            <w:tcW w:w="5396" w:type="dxa"/>
            <w:vAlign w:val="center"/>
          </w:tcPr>
          <w:p w14:paraId="0B687175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皮肤黏膜出血；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皮疹；③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咯血</w:t>
            </w:r>
          </w:p>
        </w:tc>
      </w:tr>
      <w:tr w14:paraId="58986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E7E6E6" w:themeFill="background2"/>
            <w:vAlign w:val="center"/>
          </w:tcPr>
          <w:p w14:paraId="686D3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869" w:type="dxa"/>
            <w:shd w:val="clear" w:color="auto" w:fill="E7E6E6" w:themeFill="background2"/>
            <w:vAlign w:val="center"/>
          </w:tcPr>
          <w:p w14:paraId="41FF6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第九附属医院</w:t>
            </w:r>
          </w:p>
        </w:tc>
        <w:tc>
          <w:tcPr>
            <w:tcW w:w="5396" w:type="dxa"/>
            <w:shd w:val="clear" w:color="auto" w:fill="E7E6E6" w:themeFill="background2"/>
            <w:vAlign w:val="center"/>
          </w:tcPr>
          <w:p w14:paraId="4B7703F2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停经；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阴道流血；③阴道分泌物异常</w:t>
            </w:r>
          </w:p>
        </w:tc>
      </w:tr>
      <w:tr w14:paraId="4F181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vAlign w:val="center"/>
          </w:tcPr>
          <w:p w14:paraId="6F0CA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869" w:type="dxa"/>
            <w:vAlign w:val="center"/>
          </w:tcPr>
          <w:p w14:paraId="64D85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第十附属医院</w:t>
            </w:r>
          </w:p>
        </w:tc>
        <w:tc>
          <w:tcPr>
            <w:tcW w:w="5396" w:type="dxa"/>
            <w:vAlign w:val="center"/>
          </w:tcPr>
          <w:p w14:paraId="6527CC7B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①腹痛；②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腹部肿块；③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腰痛</w:t>
            </w:r>
          </w:p>
        </w:tc>
      </w:tr>
      <w:tr w14:paraId="51446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E7E6E6" w:themeFill="background2"/>
            <w:vAlign w:val="center"/>
          </w:tcPr>
          <w:p w14:paraId="609E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869" w:type="dxa"/>
            <w:shd w:val="clear" w:color="auto" w:fill="E7E6E6" w:themeFill="background2"/>
            <w:vAlign w:val="center"/>
          </w:tcPr>
          <w:p w14:paraId="738F0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附属民族医院</w:t>
            </w:r>
          </w:p>
        </w:tc>
        <w:tc>
          <w:tcPr>
            <w:tcW w:w="5396" w:type="dxa"/>
            <w:shd w:val="clear" w:color="auto" w:fill="E7E6E6" w:themeFill="background2"/>
            <w:vAlign w:val="center"/>
          </w:tcPr>
          <w:p w14:paraId="42B3C7FA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恶心呕吐；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痫性发作与惊厥；③眩晕</w:t>
            </w:r>
          </w:p>
        </w:tc>
      </w:tr>
      <w:tr w14:paraId="06BBB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auto"/>
            <w:vAlign w:val="center"/>
          </w:tcPr>
          <w:p w14:paraId="75886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869" w:type="dxa"/>
            <w:shd w:val="clear" w:color="auto" w:fill="auto"/>
            <w:vAlign w:val="center"/>
          </w:tcPr>
          <w:p w14:paraId="178BD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附属柳州市人民医院</w:t>
            </w:r>
          </w:p>
        </w:tc>
        <w:tc>
          <w:tcPr>
            <w:tcW w:w="5396" w:type="dxa"/>
            <w:shd w:val="clear" w:color="auto" w:fill="auto"/>
            <w:vAlign w:val="center"/>
          </w:tcPr>
          <w:p w14:paraId="276A576A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便秘；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②便血；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③腹泻</w:t>
            </w:r>
          </w:p>
        </w:tc>
      </w:tr>
      <w:tr w14:paraId="2655A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E7E6E6" w:themeFill="background2"/>
            <w:vAlign w:val="center"/>
          </w:tcPr>
          <w:p w14:paraId="70D95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869" w:type="dxa"/>
            <w:shd w:val="clear" w:color="auto" w:fill="E7E6E6" w:themeFill="background2"/>
            <w:vAlign w:val="center"/>
          </w:tcPr>
          <w:p w14:paraId="0595C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钦州市第二人民医院</w:t>
            </w:r>
          </w:p>
        </w:tc>
        <w:tc>
          <w:tcPr>
            <w:tcW w:w="5396" w:type="dxa"/>
            <w:shd w:val="clear" w:color="auto" w:fill="E7E6E6" w:themeFill="background2"/>
            <w:vAlign w:val="center"/>
          </w:tcPr>
          <w:p w14:paraId="3F41AE1F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①呕血；②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意识障碍；③头痛</w:t>
            </w:r>
          </w:p>
        </w:tc>
      </w:tr>
    </w:tbl>
    <w:p w14:paraId="49D9B58F">
      <w:pPr>
        <w:rPr>
          <w:rFonts w:hint="default"/>
          <w:lang w:val="en-US" w:eastAsia="zh-CN"/>
        </w:rPr>
      </w:pPr>
    </w:p>
    <w:p w14:paraId="2EE4BBBD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2.第二站～第九站命题内容安排</w:t>
      </w:r>
    </w:p>
    <w:p w14:paraId="7AB54F62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5"/>
        <w:tblW w:w="9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6"/>
        <w:gridCol w:w="2407"/>
        <w:gridCol w:w="3734"/>
      </w:tblGrid>
      <w:tr w14:paraId="4F367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5E12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命题单位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503E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站点</w:t>
            </w:r>
          </w:p>
        </w:tc>
        <w:tc>
          <w:tcPr>
            <w:tcW w:w="3734" w:type="dxa"/>
            <w:tcBorders>
              <w:left w:val="single" w:color="000000" w:sz="4" w:space="0"/>
            </w:tcBorders>
            <w:vAlign w:val="center"/>
          </w:tcPr>
          <w:p w14:paraId="7DA500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命题内容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highlight w:val="none"/>
                <w:vertAlign w:val="baseline"/>
                <w:lang w:val="en-US" w:eastAsia="zh-CN"/>
              </w:rPr>
              <w:t>（每个内容各1套）</w:t>
            </w:r>
          </w:p>
        </w:tc>
      </w:tr>
      <w:tr w14:paraId="6469E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3416" w:type="dxa"/>
            <w:vMerge w:val="restart"/>
            <w:tcBorders>
              <w:top w:val="single" w:color="000000" w:sz="4" w:space="0"/>
            </w:tcBorders>
            <w:shd w:val="clear" w:color="auto" w:fill="auto"/>
            <w:vAlign w:val="center"/>
          </w:tcPr>
          <w:p w14:paraId="48175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第一附属医院</w:t>
            </w:r>
          </w:p>
          <w:p w14:paraId="6E4D1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第二附属医院</w:t>
            </w:r>
          </w:p>
          <w:p w14:paraId="13BBB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附属肿瘤医院</w:t>
            </w:r>
          </w:p>
          <w:p w14:paraId="68A3F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附属武鸣医院</w:t>
            </w:r>
          </w:p>
          <w:p w14:paraId="62AB1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第三附属医院</w:t>
            </w:r>
          </w:p>
          <w:p w14:paraId="34318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第四附属医院</w:t>
            </w:r>
          </w:p>
          <w:p w14:paraId="088E0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第五附属医院</w:t>
            </w:r>
          </w:p>
          <w:p w14:paraId="32FA1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第六附属医院</w:t>
            </w:r>
          </w:p>
          <w:p w14:paraId="485C2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第七附属医院</w:t>
            </w:r>
          </w:p>
          <w:p w14:paraId="6B0DB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第八附属医院</w:t>
            </w:r>
          </w:p>
          <w:p w14:paraId="2CFD6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第九附属医院</w:t>
            </w:r>
          </w:p>
          <w:p w14:paraId="3F186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第十附属医院</w:t>
            </w:r>
          </w:p>
          <w:p w14:paraId="481F0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附属民族医院</w:t>
            </w:r>
          </w:p>
          <w:p w14:paraId="3BFB1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附属柳州市人民医院</w:t>
            </w:r>
          </w:p>
          <w:p w14:paraId="34626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钦州市第二人民医院</w:t>
            </w:r>
          </w:p>
        </w:tc>
        <w:tc>
          <w:tcPr>
            <w:tcW w:w="2407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 w14:paraId="2C2320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第二站</w:t>
            </w:r>
          </w:p>
          <w:p w14:paraId="748394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体格检查</w:t>
            </w:r>
          </w:p>
        </w:tc>
        <w:tc>
          <w:tcPr>
            <w:tcW w:w="3734" w:type="dxa"/>
            <w:shd w:val="clear" w:color="auto" w:fill="auto"/>
            <w:vAlign w:val="center"/>
          </w:tcPr>
          <w:p w14:paraId="42CEFD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①心脏检查</w:t>
            </w:r>
          </w:p>
          <w:p w14:paraId="7BEC9B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②肺部检查</w:t>
            </w:r>
          </w:p>
          <w:p w14:paraId="7E572C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③腹部检查</w:t>
            </w:r>
          </w:p>
        </w:tc>
      </w:tr>
      <w:tr w14:paraId="1501F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3416" w:type="dxa"/>
            <w:vMerge w:val="continue"/>
            <w:shd w:val="clear" w:color="auto" w:fill="auto"/>
            <w:vAlign w:val="center"/>
          </w:tcPr>
          <w:p w14:paraId="125FC7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0AD2DE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第三站</w:t>
            </w:r>
          </w:p>
          <w:p w14:paraId="3B16C8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职业防护</w:t>
            </w:r>
          </w:p>
        </w:tc>
        <w:tc>
          <w:tcPr>
            <w:tcW w:w="3734" w:type="dxa"/>
            <w:shd w:val="clear" w:color="auto" w:fill="auto"/>
            <w:vAlign w:val="center"/>
          </w:tcPr>
          <w:p w14:paraId="3D08D9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①穿脱隔离衣</w:t>
            </w:r>
          </w:p>
          <w:p w14:paraId="24EBAA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②穿脱防护服</w:t>
            </w:r>
          </w:p>
        </w:tc>
      </w:tr>
      <w:tr w14:paraId="5DAF9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3416" w:type="dxa"/>
            <w:vMerge w:val="continue"/>
            <w:shd w:val="clear" w:color="auto" w:fill="auto"/>
            <w:vAlign w:val="center"/>
          </w:tcPr>
          <w:p w14:paraId="0307D2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74522F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第四站</w:t>
            </w:r>
          </w:p>
          <w:p w14:paraId="0A6256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辅助检查</w:t>
            </w:r>
          </w:p>
        </w:tc>
        <w:tc>
          <w:tcPr>
            <w:tcW w:w="3734" w:type="dxa"/>
            <w:shd w:val="clear" w:color="auto" w:fill="auto"/>
            <w:vAlign w:val="center"/>
          </w:tcPr>
          <w:p w14:paraId="585B02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①心电图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+化验单</w:t>
            </w:r>
          </w:p>
          <w:p w14:paraId="153966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②胸片+心电图</w:t>
            </w:r>
          </w:p>
          <w:p w14:paraId="03C79F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③胸片+化验单</w:t>
            </w:r>
          </w:p>
        </w:tc>
      </w:tr>
      <w:tr w14:paraId="3ACAB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3416" w:type="dxa"/>
            <w:vMerge w:val="continue"/>
            <w:shd w:val="clear" w:color="auto" w:fill="auto"/>
            <w:vAlign w:val="center"/>
          </w:tcPr>
          <w:p w14:paraId="2834D0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4BA087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第五站</w:t>
            </w:r>
          </w:p>
          <w:p w14:paraId="692995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急救操作</w:t>
            </w:r>
          </w:p>
        </w:tc>
        <w:tc>
          <w:tcPr>
            <w:tcW w:w="3734" w:type="dxa"/>
            <w:shd w:val="clear" w:color="auto" w:fill="auto"/>
            <w:vAlign w:val="center"/>
          </w:tcPr>
          <w:p w14:paraId="2AC1E3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心肺复苏</w:t>
            </w:r>
          </w:p>
        </w:tc>
      </w:tr>
      <w:tr w14:paraId="4E384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3416" w:type="dxa"/>
            <w:vMerge w:val="continue"/>
            <w:shd w:val="clear" w:color="auto" w:fill="auto"/>
            <w:vAlign w:val="center"/>
          </w:tcPr>
          <w:p w14:paraId="13A9F5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730794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第六站</w:t>
            </w:r>
          </w:p>
          <w:p w14:paraId="0500D5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内科基本操作</w:t>
            </w:r>
          </w:p>
        </w:tc>
        <w:tc>
          <w:tcPr>
            <w:tcW w:w="3734" w:type="dxa"/>
            <w:shd w:val="clear" w:color="auto" w:fill="auto"/>
            <w:vAlign w:val="center"/>
          </w:tcPr>
          <w:p w14:paraId="595064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①胸腔穿刺</w:t>
            </w:r>
          </w:p>
          <w:p w14:paraId="59A4FF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②腹腔穿刺</w:t>
            </w:r>
          </w:p>
          <w:p w14:paraId="222B28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③腰椎穿刺</w:t>
            </w:r>
          </w:p>
          <w:p w14:paraId="73EC6D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④骨髓穿刺</w:t>
            </w:r>
          </w:p>
        </w:tc>
      </w:tr>
      <w:tr w14:paraId="46DE3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3416" w:type="dxa"/>
            <w:vMerge w:val="continue"/>
            <w:shd w:val="clear" w:color="auto" w:fill="auto"/>
            <w:vAlign w:val="center"/>
          </w:tcPr>
          <w:p w14:paraId="2F8C76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2695B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第七站</w:t>
            </w:r>
          </w:p>
          <w:p w14:paraId="3FF9B6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外科基本操作</w:t>
            </w:r>
          </w:p>
        </w:tc>
        <w:tc>
          <w:tcPr>
            <w:tcW w:w="3734" w:type="dxa"/>
            <w:shd w:val="clear" w:color="auto" w:fill="auto"/>
            <w:vAlign w:val="center"/>
          </w:tcPr>
          <w:p w14:paraId="6B99C0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①消毒铺巾</w:t>
            </w:r>
          </w:p>
          <w:p w14:paraId="007327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②缝合打结</w:t>
            </w:r>
          </w:p>
          <w:p w14:paraId="492305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③换药拆线</w:t>
            </w:r>
          </w:p>
          <w:p w14:paraId="6A220F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④小夹板固定术</w:t>
            </w:r>
          </w:p>
        </w:tc>
      </w:tr>
      <w:tr w14:paraId="2F53E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3416" w:type="dxa"/>
            <w:vMerge w:val="continue"/>
            <w:shd w:val="clear" w:color="auto" w:fill="auto"/>
            <w:vAlign w:val="center"/>
          </w:tcPr>
          <w:p w14:paraId="0492EE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39DFED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第八站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</w:t>
            </w:r>
          </w:p>
          <w:p w14:paraId="49AF75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妇产科基本操作</w:t>
            </w:r>
          </w:p>
        </w:tc>
        <w:tc>
          <w:tcPr>
            <w:tcW w:w="3734" w:type="dxa"/>
            <w:shd w:val="clear" w:color="auto" w:fill="auto"/>
            <w:vAlign w:val="center"/>
          </w:tcPr>
          <w:p w14:paraId="4FC671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①妇科检查</w:t>
            </w:r>
          </w:p>
          <w:p w14:paraId="4D0A4C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②腹部检查</w:t>
            </w:r>
          </w:p>
          <w:p w14:paraId="63512D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③阴道分泌物检查</w:t>
            </w:r>
          </w:p>
          <w:p w14:paraId="2C8362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④宫颈脱落细胞学检查</w:t>
            </w:r>
          </w:p>
          <w:p w14:paraId="4CA38E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⑤盆骨外测量</w:t>
            </w:r>
          </w:p>
        </w:tc>
      </w:tr>
      <w:tr w14:paraId="67272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3416" w:type="dxa"/>
            <w:vMerge w:val="continue"/>
            <w:shd w:val="clear" w:color="auto" w:fill="auto"/>
            <w:vAlign w:val="center"/>
          </w:tcPr>
          <w:p w14:paraId="3AE4A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0DE881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第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九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站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</w:t>
            </w:r>
          </w:p>
          <w:p w14:paraId="162D69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eastAsia="zh-CN"/>
              </w:rPr>
              <w:t>儿科基本操作</w:t>
            </w:r>
          </w:p>
        </w:tc>
        <w:tc>
          <w:tcPr>
            <w:tcW w:w="3734" w:type="dxa"/>
            <w:shd w:val="clear" w:color="auto" w:fill="auto"/>
            <w:vAlign w:val="center"/>
          </w:tcPr>
          <w:p w14:paraId="1A8094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①胫骨穿刺</w:t>
            </w:r>
          </w:p>
          <w:p w14:paraId="3247AD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②体格发育测量</w:t>
            </w:r>
          </w:p>
          <w:p w14:paraId="32C9A4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eastAsia="zh-CN"/>
              </w:rPr>
              <w:t>③配奶</w:t>
            </w:r>
            <w:bookmarkStart w:id="0" w:name="_GoBack"/>
            <w:bookmarkEnd w:id="0"/>
          </w:p>
        </w:tc>
      </w:tr>
    </w:tbl>
    <w:p w14:paraId="70461A6D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B764A44-E02B-421B-93A1-E0319389D15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B4320E5-1029-4DD4-8635-680BFF3C82D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300F94A-C85A-4052-8C26-0F5D1619B1A4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827FC580-520F-4CEF-8218-44219F75A4B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E3C85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22FB8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22FB8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5NDc4YmNiMTlkNDM1OGEzYzUzMjQzZjEwYmNlNzIifQ=="/>
  </w:docVars>
  <w:rsids>
    <w:rsidRoot w:val="2F3E21E2"/>
    <w:rsid w:val="01087940"/>
    <w:rsid w:val="212366F1"/>
    <w:rsid w:val="231D6EF8"/>
    <w:rsid w:val="266A135B"/>
    <w:rsid w:val="2B8C732F"/>
    <w:rsid w:val="2E270472"/>
    <w:rsid w:val="2F3E21E2"/>
    <w:rsid w:val="318347AF"/>
    <w:rsid w:val="476062A4"/>
    <w:rsid w:val="5F0E3623"/>
    <w:rsid w:val="7108655E"/>
    <w:rsid w:val="73F0475C"/>
    <w:rsid w:val="7CDA2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732</Words>
  <Characters>740</Characters>
  <Lines>0</Lines>
  <Paragraphs>0</Paragraphs>
  <TotalTime>0</TotalTime>
  <ScaleCrop>false</ScaleCrop>
  <LinksUpToDate>false</LinksUpToDate>
  <CharactersWithSpaces>745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2025-02-25T01:41:00Z</dcterms:created>
  <dc:creator>周燕婷</dc:creator>
  <cp:lastModifiedBy>周燕婷</cp:lastModifiedBy>
  <dcterms:modified xsi:type="dcterms:W3CDTF">2026-02-28T01:17:26Z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4223EEEA551F4DD588044812C6B06A68_11</vt:lpwstr>
  </property>
  <property fmtid="{D5CDD505-2E9C-101B-9397-08002B2CF9AE}" pid="4" name="KSOTemplateDocerSaveRecord">
    <vt:lpwstr>eyJoZGlkIjoiMmI5NDc4YmNiMTlkNDM1OGEzYzUzMjQzZjEwYmNlNzIiLCJ1c2VySWQiOiIxNjE2OTQxNTk2In0=</vt:lpwstr>
  </property>
</Properties>
</file>